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Fonts w:cs="" w:asciiTheme="majorBidi" w:cstheme="majorBidi" w:hAnsiTheme="majorBidi"/>
          <w:sz w:val="28"/>
          <w:szCs w:val="28"/>
        </w:rPr>
        <w:t>Муниципальное бюджетное общеобразовательное учреждение "Мансуровская средняя общеобразовательная школа"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</w:rPr>
      </w:pPr>
      <w:r>
        <w:rPr>
          <w:rFonts w:cs="" w:asciiTheme="majorBidi" w:cstheme="majorBidi" w:hAnsiTheme="majorBidi"/>
        </w:rPr>
      </w:r>
    </w:p>
    <w:tbl>
      <w:tblPr>
        <w:tblStyle w:val="af3"/>
        <w:tblW w:w="99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5"/>
        <w:gridCol w:w="5006"/>
      </w:tblGrid>
      <w:tr>
        <w:trPr/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на педагогическом совете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 № 6 от “28.05.2024 год”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 xml:space="preserve">Директор школы 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__________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Алдиярова Д.Б.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Приказ № 9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 xml:space="preserve"> 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“15.08.2024 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года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среднего общего образования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 2024 – 2025 учебный год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Первомайский муниципальный район, Оренбургская область 2024</w:t>
      </w:r>
      <w:r>
        <w:br w:type="page"/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среднего общего образования Муниципальное бюджетное общеобразовательное учреждение "Мансуровская средняя общеобразовательная школа"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cs="" w:asciiTheme="majorBidi" w:cstheme="majorBidi" w:hAnsi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"Мансуровская средняя общеобразовательная школа",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год в Муниципальное бюджетное общеобразовательное учреждение "Мансуровская средняя общеобразовательная школа"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начинается </w:t>
      </w:r>
      <w:r>
        <w:rPr>
          <w:rFonts w:cs="" w:asciiTheme="majorBidi" w:cstheme="majorBidi" w:hAnsiTheme="majorBidi"/>
          <w:sz w:val="28"/>
          <w:szCs w:val="28"/>
        </w:rPr>
        <w:t xml:space="preserve">02.09.2024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 заканчивается </w:t>
      </w:r>
      <w:r>
        <w:rPr>
          <w:rFonts w:cs="" w:asciiTheme="majorBidi" w:cstheme="majorBidi" w:hAnsiTheme="majorBidi"/>
          <w:sz w:val="28"/>
          <w:szCs w:val="28"/>
        </w:rPr>
        <w:t xml:space="preserve">26.05.2025.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Максимальный объем аудиторной нагрузки обучающихся в неделю составляет  в  10 классе – 37 часов, в  11 классе – 37 часов.  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Times New Roman" w:hAnsi="Times New Roman" w:cstheme="majorBidi"/>
          <w:sz w:val="28"/>
          <w:szCs w:val="28"/>
        </w:rPr>
        <w:t xml:space="preserve">Для углубленного обучения профильных предметов выделено по 2 часа по литературе и </w:t>
      </w:r>
      <w:r>
        <w:rPr>
          <w:rStyle w:val="Markedcontent"/>
          <w:rFonts w:cs="" w:ascii="Times New Roman" w:hAnsi="Times New Roman" w:cstheme="majorBidi"/>
          <w:sz w:val="28"/>
          <w:szCs w:val="28"/>
        </w:rPr>
        <w:t>географии</w:t>
      </w:r>
      <w:r>
        <w:rPr>
          <w:rStyle w:val="Markedcontent"/>
          <w:rFonts w:cs="" w:ascii="Times New Roman" w:hAnsi="Times New Roman" w:cstheme="majorBidi"/>
          <w:sz w:val="28"/>
          <w:szCs w:val="28"/>
        </w:rPr>
        <w:t xml:space="preserve"> в 10 — 11 класса.</w:t>
      </w:r>
    </w:p>
    <w:p>
      <w:pPr>
        <w:pStyle w:val="Normal"/>
        <w:ind w:firstLine="708"/>
        <w:jc w:val="both"/>
        <w:rPr>
          <w:sz w:val="28"/>
          <w:szCs w:val="28"/>
          <w:lang w:eastAsia="ru-RU"/>
        </w:rPr>
      </w:pPr>
      <w:r>
        <w:rPr>
          <w:rStyle w:val="Markedcontent"/>
          <w:rFonts w:cs="" w:ascii="Times New Roman" w:hAnsi="Times New Roman" w:cstheme="majorBidi"/>
          <w:sz w:val="28"/>
          <w:szCs w:val="28"/>
          <w:lang w:eastAsia="ru-RU"/>
        </w:rPr>
        <w:t>Факультативы, элективы и индивидуальные занятия в 10-11 классах распределены с учетом интересов учащихся и необходимости подготовки к ЕГЭ.</w:t>
      </w:r>
    </w:p>
    <w:tbl>
      <w:tblPr>
        <w:tblW w:w="91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2"/>
        <w:gridCol w:w="963"/>
        <w:gridCol w:w="6143"/>
        <w:gridCol w:w="1199"/>
      </w:tblGrid>
      <w:tr>
        <w:trPr/>
        <w:tc>
          <w:tcPr>
            <w:tcW w:w="88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1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электива</w:t>
            </w:r>
          </w:p>
        </w:tc>
        <w:tc>
          <w:tcPr>
            <w:tcW w:w="11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>
        <w:trPr/>
        <w:tc>
          <w:tcPr>
            <w:tcW w:w="88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Актуальные вопросы по биологии</w:t>
            </w:r>
          </w:p>
        </w:tc>
        <w:tc>
          <w:tcPr>
            <w:tcW w:w="11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88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1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8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химик</w:t>
            </w:r>
          </w:p>
        </w:tc>
        <w:tc>
          <w:tcPr>
            <w:tcW w:w="11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8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Элективный курс "Школа безопасности"</w:t>
            </w:r>
          </w:p>
        </w:tc>
        <w:tc>
          <w:tcPr>
            <w:tcW w:w="11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8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Элективный курс по биологии</w:t>
            </w:r>
          </w:p>
        </w:tc>
        <w:tc>
          <w:tcPr>
            <w:tcW w:w="11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В Муниципальное бюджетное общеобразовательное учреждение "Мансуровская средняя общеобразовательная школа"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языком обучения является </w:t>
      </w:r>
      <w:r>
        <w:rPr>
          <w:rFonts w:cs="" w:asciiTheme="majorBidi" w:cstheme="majorBidi" w:hAnsiTheme="majorBidi"/>
          <w:sz w:val="28"/>
          <w:szCs w:val="28"/>
        </w:rPr>
        <w:t>русский язык.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"Мансуровская средняя общеобразовательная школа".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>
      <w:pPr>
        <w:pStyle w:val="Normal"/>
        <w:ind w:firstLine="567"/>
        <w:jc w:val="center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/>
      </w:pPr>
      <w:r>
        <w:rPr>
          <w:rStyle w:val="Markedcontent"/>
        </w:rPr>
        <w:t>Муниципальное бюджетное общеобразовательное учреждение "Мансуровская средняя общеобразовательная школа"</w:t>
      </w:r>
    </w:p>
    <w:tbl>
      <w:tblPr>
        <w:tblStyle w:val="af3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2"/>
        <w:gridCol w:w="2787"/>
        <w:gridCol w:w="2784"/>
        <w:gridCol w:w="2787"/>
        <w:gridCol w:w="3413"/>
      </w:tblGrid>
      <w:tr>
        <w:trPr/>
        <w:tc>
          <w:tcPr>
            <w:tcW w:w="2782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2787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5571" w:type="dxa"/>
            <w:gridSpan w:val="2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  <w:tc>
          <w:tcPr>
            <w:tcW w:w="3413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4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787" w:type="dxa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413" w:type="dxa"/>
            <w:vMerge w:val="continue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1140" w:type="dxa"/>
            <w:gridSpan w:val="4"/>
            <w:tcBorders>
              <w:right w:val="nil"/>
            </w:tcBorders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  <w:tc>
          <w:tcPr>
            <w:tcW w:w="3413" w:type="dxa"/>
            <w:tcBorders/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78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Литература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Иностранные языки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278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Информатика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78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Общественно-научные предметы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78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Естественно-научные предметы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78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-----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Индивидуальный проект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278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28</w:t>
            </w:r>
          </w:p>
        </w:tc>
        <w:tc>
          <w:tcPr>
            <w:tcW w:w="278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28</w:t>
            </w:r>
          </w:p>
        </w:tc>
        <w:tc>
          <w:tcPr>
            <w:tcW w:w="34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56</w:t>
            </w:r>
          </w:p>
        </w:tc>
      </w:tr>
      <w:tr>
        <w:trPr/>
        <w:tc>
          <w:tcPr>
            <w:tcW w:w="11140" w:type="dxa"/>
            <w:gridSpan w:val="4"/>
            <w:tcBorders>
              <w:right w:val="nil"/>
            </w:tcBorders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3413" w:type="dxa"/>
            <w:tcBorders/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569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Наименование учебного курса</w:t>
            </w:r>
          </w:p>
        </w:tc>
        <w:tc>
          <w:tcPr>
            <w:tcW w:w="2784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787" w:type="dxa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413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</w:t>
            </w:r>
          </w:p>
        </w:tc>
      </w:tr>
      <w:tr>
        <w:trPr/>
        <w:tc>
          <w:tcPr>
            <w:tcW w:w="5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"Основы медицинских знаний"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"Школа безопасности"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Литература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5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5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«Актуальные вопросы по биологии»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5569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«Юный химик»</w:t>
            </w:r>
          </w:p>
        </w:tc>
        <w:tc>
          <w:tcPr>
            <w:tcW w:w="27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787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34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278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78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4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</w:tr>
      <w:tr>
        <w:trPr/>
        <w:tc>
          <w:tcPr>
            <w:tcW w:w="55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278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278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35</w:t>
            </w:r>
          </w:p>
        </w:tc>
        <w:tc>
          <w:tcPr>
            <w:tcW w:w="34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71</w:t>
            </w:r>
          </w:p>
        </w:tc>
      </w:tr>
      <w:tr>
        <w:trPr/>
        <w:tc>
          <w:tcPr>
            <w:tcW w:w="5569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2784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787" w:type="dxa"/>
            <w:tcBorders>
              <w:right w:val="nil"/>
            </w:tcBorders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3413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5569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2784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1224</w:t>
            </w:r>
          </w:p>
        </w:tc>
        <w:tc>
          <w:tcPr>
            <w:tcW w:w="2787" w:type="dxa"/>
            <w:tcBorders>
              <w:right w:val="nil"/>
            </w:tcBorders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1190</w:t>
            </w:r>
          </w:p>
        </w:tc>
        <w:tc>
          <w:tcPr>
            <w:tcW w:w="3413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2414</w:t>
            </w:r>
          </w:p>
        </w:tc>
      </w:tr>
    </w:tbl>
    <w:p>
      <w:pPr>
        <w:pStyle w:val="Normal"/>
        <w:jc w:val="center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jc w:val="center"/>
        <w:rPr/>
      </w:pPr>
      <w:r>
        <w:rPr/>
        <w:t>Муниципальное бюджетное общеобразовательное учреждение "Мансуровская средняя общеобразовательная школа"</w:t>
      </w:r>
    </w:p>
    <w:tbl>
      <w:tblPr>
        <w:tblStyle w:val="af3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8"/>
        <w:gridCol w:w="2838"/>
        <w:gridCol w:w="2842"/>
        <w:gridCol w:w="3194"/>
      </w:tblGrid>
      <w:tr>
        <w:trPr/>
        <w:tc>
          <w:tcPr>
            <w:tcW w:w="5678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5680" w:type="dxa"/>
            <w:gridSpan w:val="2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  <w:tc>
          <w:tcPr>
            <w:tcW w:w="3194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</w:t>
            </w:r>
          </w:p>
        </w:tc>
      </w:tr>
      <w:tr>
        <w:trPr/>
        <w:tc>
          <w:tcPr>
            <w:tcW w:w="56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838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842" w:type="dxa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194" w:type="dxa"/>
            <w:vMerge w:val="continue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неурочной деятельности "Разговоры о важном"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"Россия - мои горизонты""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"Семьеведение"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"Волейбол"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"ЮИД"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67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28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84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1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56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2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84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319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56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2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170</w:t>
            </w:r>
          </w:p>
        </w:tc>
        <w:tc>
          <w:tcPr>
            <w:tcW w:w="284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170</w:t>
            </w:r>
          </w:p>
        </w:tc>
        <w:tc>
          <w:tcPr>
            <w:tcW w:w="319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bookmarkStart w:id="0" w:name="_GoBack"/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340</w:t>
            </w:r>
            <w:bookmarkEnd w:id="0"/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2ff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1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4b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6e10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LibreOffice/7.5.1.2$Windows_X86_64 LibreOffice_project/fcbaee479e84c6cd81291587d2ee68cba099e129</Application>
  <AppVersion>15.0000</AppVersion>
  <Pages>5</Pages>
  <Words>771</Words>
  <Characters>5241</Characters>
  <CharactersWithSpaces>5806</CharactersWithSpaces>
  <Paragraphs>222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dc:description/>
  <dc:language>ru-RU</dc:language>
  <cp:lastModifiedBy/>
  <dcterms:modified xsi:type="dcterms:W3CDTF">2024-09-07T09:35:53Z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