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594" w:rsidRPr="004E3A48" w:rsidRDefault="00D2727E" w:rsidP="00D15D8F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0332785"/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92594" w:rsidRPr="004E3A48" w:rsidRDefault="00D2727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992594" w:rsidRPr="004E3A48" w:rsidRDefault="00D2727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92594" w:rsidRPr="004E3A48" w:rsidRDefault="00D2727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t>МБОУ "Мансуровская СОШ"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"/>
        <w:tblW w:w="0" w:type="auto"/>
        <w:tblLook w:val="04A0" w:firstRow="1" w:lastRow="0" w:firstColumn="1" w:lastColumn="0" w:noHBand="0" w:noVBand="1"/>
      </w:tblPr>
      <w:tblGrid>
        <w:gridCol w:w="4644"/>
        <w:gridCol w:w="3969"/>
      </w:tblGrid>
      <w:tr w:rsidR="004E3A48" w:rsidRPr="004E3A48" w:rsidTr="00974B80">
        <w:tc>
          <w:tcPr>
            <w:tcW w:w="4644" w:type="dxa"/>
          </w:tcPr>
          <w:p w:rsidR="004E3A48" w:rsidRPr="004E3A48" w:rsidRDefault="004E3A48" w:rsidP="00974B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E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4E3A48" w:rsidRPr="004E3A48" w:rsidRDefault="004E3A48" w:rsidP="00974B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E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 w:rsidR="004E3A48" w:rsidRPr="004E3A48" w:rsidRDefault="004E3A48" w:rsidP="00974B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E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______________Гайнуллина Р.И </w:t>
            </w:r>
          </w:p>
          <w:p w:rsidR="004E3A48" w:rsidRPr="004E3A48" w:rsidRDefault="004E3A48" w:rsidP="00974B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4E3A48" w:rsidRPr="004E3A48" w:rsidRDefault="004E3A48" w:rsidP="00974B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E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от «18» августа   2023 г.</w:t>
            </w:r>
          </w:p>
          <w:p w:rsidR="004E3A48" w:rsidRPr="004E3A48" w:rsidRDefault="004E3A48" w:rsidP="00974B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</w:tcPr>
          <w:p w:rsidR="004E3A48" w:rsidRPr="004E3A48" w:rsidRDefault="004E3A48" w:rsidP="00974B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E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4E3A48" w:rsidRPr="004E3A48" w:rsidRDefault="004E3A48" w:rsidP="00974B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E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 школы</w:t>
            </w:r>
          </w:p>
          <w:p w:rsidR="004E3A48" w:rsidRPr="004E3A48" w:rsidRDefault="004E3A48" w:rsidP="00974B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E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______________Алдиярова Д. Б</w:t>
            </w:r>
          </w:p>
          <w:p w:rsidR="004E3A48" w:rsidRPr="004E3A48" w:rsidRDefault="004E3A48" w:rsidP="00974B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4E3A48" w:rsidRPr="004E3A48" w:rsidRDefault="004E3A48" w:rsidP="00974B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E3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Приказ №4____от «18» августа 2023 г.</w:t>
            </w:r>
          </w:p>
          <w:p w:rsidR="004E3A48" w:rsidRPr="004E3A48" w:rsidRDefault="004E3A48" w:rsidP="00974B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E3A48" w:rsidRPr="004E3A48" w:rsidRDefault="004E3A4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3A48" w:rsidRPr="004E3A48" w:rsidRDefault="004E3A4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3A48" w:rsidRDefault="004E3A4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3A48" w:rsidRDefault="004E3A4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2594" w:rsidRPr="004E3A48" w:rsidRDefault="00D2727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92594" w:rsidRPr="004E3A48" w:rsidRDefault="00D2727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4E3A48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2714840)</w:t>
      </w: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предмета «Музыка»</w:t>
      </w:r>
    </w:p>
    <w:p w:rsidR="00992594" w:rsidRPr="004E3A48" w:rsidRDefault="00D2727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 – 4 классов </w:t>
      </w: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992594">
      <w:pPr>
        <w:rPr>
          <w:rFonts w:ascii="Times New Roman" w:hAnsi="Times New Roman" w:cs="Times New Roman"/>
          <w:sz w:val="24"/>
          <w:szCs w:val="24"/>
          <w:lang w:val="ru-RU"/>
        </w:rPr>
        <w:sectPr w:rsidR="00992594" w:rsidRPr="004E3A48">
          <w:pgSz w:w="11906" w:h="16383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0332786"/>
      <w:bookmarkEnd w:id="0"/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способ, форма и опыт самовыражения и естественного радостного мировосприятия.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 музыки.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принципов.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 сотворчества и сопереживания).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потребности в общении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ачи обучения музыке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собой через доступные формы музицирования;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нты музыкального языка;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этнических групп, малой родины, а также к музыкальной культуре других стран, культур, времён и народов.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й, принципам компоновки учебных тем, форм и методов освоения содержания.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рекомендованных для изучения музыки </w:t>
      </w:r>
      <w:r w:rsidRPr="004E3A48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135 часов: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 2 классе – 34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(1 час в неделю),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светской этики», «Иностранный язык» и другие.</w:t>
      </w:r>
    </w:p>
    <w:p w:rsidR="00992594" w:rsidRPr="004E3A48" w:rsidRDefault="00992594">
      <w:pPr>
        <w:rPr>
          <w:rFonts w:ascii="Times New Roman" w:hAnsi="Times New Roman" w:cs="Times New Roman"/>
          <w:sz w:val="24"/>
          <w:szCs w:val="24"/>
          <w:lang w:val="ru-RU"/>
        </w:rPr>
        <w:sectPr w:rsidR="00992594" w:rsidRPr="004E3A48">
          <w:pgSz w:w="11906" w:h="16383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0332787"/>
      <w:bookmarkEnd w:id="1"/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краеведческого музея; посещение этнографического спектакля, концерта.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основе текстов игрового детского фольклора;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еделение на слух тембров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простейших навыков игры на свирели, ложках.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сказок, былин, эпических сказаний, рассказываемых нараспев;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ний; речитативная импровизация – чтение нараспев фрагмента сказки, былины.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определение, характеристика типичных элементов музыкального языка (темп, ритм, мелодия, динамика), состава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исполнителей;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ических аккомпанементов (звучащими жестами, на ударных инструментах);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 России (Сабантуй, Байрам, Навруз, Ысыах).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фольклорного праздника;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учебных, справочных текстов по теме;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омпанементов на ударных инструментах;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зыкальному творчеству народов России.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учивание, исполнение народных песен в композиторской обработке;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слушать музыку. Концерт, концертный зал. Правила поведения в концертном зале.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имитация исполнительских движений), игра «Я – композитор» (сочинение небольших попевок, мелодических фраз);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полнением краткого музыкального произведения; посещение концерта классической музыки.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4E3A4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а-имитация дирижёрских жестов во время звучания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льные инструменты. Фортепиано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расок фортепиано;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демонстрация возможностей инструмента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(исполнение одной и той же пьесы тихо и громко, в разных регистрах, разными штрихами);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сследовательская работа, предполагающая подсчёт параметров (высота, ширина, количество клавиш, педалей).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но, оркестра (например, «Шутка» И.С. Баха, «Мелодия» из оперы «Орфей и Эвридика» К.В. Глюка, «Сиринкс» К. Дебюсси).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фрагментов в исполнении известных музыкантов-инструменталистов;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Певучесть тембров струнных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конкретных произведений и их авторов, определения тембров звучащих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предполагающая описание внешнего вида и особенностей звучания инструмента, способов игры на нём.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есни, вокализы, романсы, арии из опер. Кантата. Песня, романс, вокализ, кант.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ьной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ыкальная викторина на знание вокальных музыкальных произведений и их авторов;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выразительных средств;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Программное название, известный сюжет,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литературный эпиграф.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рисование образов программной музыки; сочинение небольших миниатюр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(вокальные или инструментальные импровизации) по заданной программе.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ркестра, группами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 об устройстве оркестра.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музыки: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фрагменты вокальных, инструментальных, симфонических сочинений;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рмы;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ие композиторы-классики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музыки: фрагменты вокальных, инструментальных,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симфонических сочинений;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енной литературы биографического характера;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дающихся исполнителей-певцов, инструменталистов, дирижёров. Консерватория, филармония, Конкурс имени П.И. Чайковского.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и, филармонии;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коллекции записей любимого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исполнителя.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вляется развитие эмоционального интеллекта обучающихся, расширение спектра переживаемых чувств и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эстетических потребностей.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ыку»;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музыки, посвящённой образам природы;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одухотворенное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о природе, её красоте;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Музыка, передающая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человека, его походку, движения, характер, манеру речи. «Портреты», выраженные в музыкальных интонациях.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исовки;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дающая настроение праздника. Музыка в цирке, на уличном шествии, спортивном празднике.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произведений;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творческие шутливые двигательные импровизации «Цирковая труппа».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характера;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ритмическая импровизация в стиле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определённого танцевального жанра;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войны – песни Великой Победы.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льный символ нашей страны. Традиции исполнения Гимна России. Другие гимны.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аждения спортсменов;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наблюдение за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своими телесными реакциями (дыхание, пульс, мышечный тонус) при восприятии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№ 4 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«Музыка народов мира»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ся по-прежнему актуальным. Интонационная и жанровая близость фольклора разных народов. 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доступных вокальных сочинений;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ближн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его зарубежья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рных черт, типичных элементов музыкального языка (ритм, лад, интонации);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зыкальная викторина на знание тембров народных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альса, босса-нова и другие).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Средней Азии.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рт, типичных элементов музыкального языка (ритм, лад, интонации);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других культур в музыке русских композиторов и русские музыкальные цитаты в творчестве зарубежных композиторов).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развития фольклорного музыкального материала;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композиторских мелодий,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их по нотной записи;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Звонарские приговорки. Колокольность в музыке русских композиторов.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традициях изготовления колоколов, значении колокольного звона; знакомство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видами колокольных звонов;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нова и другие);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просмотр документального фильма о колоколах;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музыки в творчестве композиторов-классиков.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оизведениями светской музыки, в которых воплощены молитвенные интонации, используется хоральный склад звучания;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Инструментальная 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в церкви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звуковое исследование – исполнение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(учителем) на синтезаторе знакомых музыкальных произведений тембром органа;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тики, сравнение церковных мелодий и народных песен, мелодий светской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святым, Христу, Богородице;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Праздничная служба, вокальная (в том числе хоровая) музыка религиозного содержания (по выбору: 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религиозных праздниках той конфессии, которая наиболее почитаема в данном регионе Российской Федерации.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богослужений, определение характера музыки, её религиозного содержания;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ктакле.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терминов;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менту балетной музыки; посещение балетного спектакля или просмотр фильма-балета;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азучивание, исполнение песни, хора из оперы;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балете. Контрастные образы, лейтмотивы.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сторон;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звучащие и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терминологические тесты;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И. Кальмана и др.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постановок одного и того же мюзикла;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театра: дирижёр, режиссёр, оперные певцы, балерины и танцовщики, художники и другие.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режиссёров, художников;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виртуальный квест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музыкальному театру.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композиторов, создававших к ним музыку;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песен о Родине,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нашей стране, исторических событиях и подвигах героев;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ная культура»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комплекса выразительных средств, наблюдение за изменением характера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джаза: импровизационность, ритм. Музыкальные инс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электронных музыкальных инструментах;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магазина (отдел эле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4E3A48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3A48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звукоряда.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другие) характера;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ие: Звуки длинные и короткие (восьмые и четвертные длительности), такт, тактовая черта.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изация с помощью звучащих жестов (хлопки, шлепки, притопы) и (или) ударных инструментов простых ритмов;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струментах ритмической партитуры;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рисунки. Ритмическая партитура.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пы) и (или) ударных инструментов простых ритмов;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музыкальных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сильную долю, элементарными дирижёрскими жестами;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в размерах 2/4, 3/4, 4/4; вокальная и инструментальная импровизация в заданном размере.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знакомство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 (как меняется характер музыки при изменении темпа, динамики, штрихов);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ённого образа, настроения в вокальных и инструментальных импровизациях;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изменения. Составление музыкального словаря.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звуковысотных музыкальных инструментах) различных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мелодических рисунков;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попевок, кратких мелодий по нотам.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истика мелодических и ритмических особенностей главного голоса и сопровождения;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 схемы;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ма. Запев, припев.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омых музыкальных произведений;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наклонения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песен, написанных в пентатонике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иапазоне; сравнение одной и той же мелодии, записанной в разных октавах;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ью звучащих жестов (хлопки, шлепки, притопы) и (или) ударных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кварта, квинта, секста, октава. Диссонансы: секунда, септима.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двух голосов в октаву, терцию, сексту;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-аккорд, аккордовая, арпеджио.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с элементами трёхголосия;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рмы, рондо;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иаций;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992594" w:rsidRPr="004E3A48" w:rsidRDefault="00992594">
      <w:pPr>
        <w:rPr>
          <w:rFonts w:ascii="Times New Roman" w:hAnsi="Times New Roman" w:cs="Times New Roman"/>
          <w:sz w:val="24"/>
          <w:szCs w:val="24"/>
          <w:lang w:val="ru-RU"/>
        </w:rPr>
        <w:sectPr w:rsidR="00992594" w:rsidRPr="004E3A48">
          <w:pgSz w:w="11906" w:h="16383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0332788"/>
      <w:bookmarkEnd w:id="2"/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992594" w:rsidRPr="004E3A48" w:rsidRDefault="00992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альных традиций своего края, музыкальной культуры народов России;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дивидуальности каждого человека;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 воспитания: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спитания, формирования культуры здоровья и эмоционального благополучия: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активное участие в практической деятельности;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кологического воспитания: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5"/>
      <w:bookmarkEnd w:id="4"/>
    </w:p>
    <w:p w:rsidR="00992594" w:rsidRPr="004E3A48" w:rsidRDefault="00992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92594" w:rsidRPr="004E3A48" w:rsidRDefault="00992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у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иверсальных познавательных учебных действий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следственные связи в ситуациях музыкального восприятия и исполнения, делать выводы.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результатов своей музыкальной деятельности, ситуации совместного музицирования;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информации в Интернете;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создавать схемы,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таблицы для представления информации.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оционально-образное содержание музыкального высказывания;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исполняемому произведению;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 целями и условиями общения в знакомой среде;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оё мнение;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тексту выступления.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работы; проявлять готовность руководить, выполнять поручения, подчиняться;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формированы следующие умения самоорганизации и самоконтроля как часть регулятивных универсальных учебных действий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системой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сия и т.д.).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6"/>
      <w:bookmarkEnd w:id="5"/>
    </w:p>
    <w:p w:rsidR="00992594" w:rsidRPr="004E3A48" w:rsidRDefault="00992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92594" w:rsidRPr="004E3A48" w:rsidRDefault="00992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позитивном ценностном отношении к музыке как важному элементу своей жизни.</w:t>
      </w:r>
    </w:p>
    <w:p w:rsidR="00992594" w:rsidRPr="004E3A48" w:rsidRDefault="009925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2594" w:rsidRPr="004E3A48" w:rsidRDefault="00D272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концертном зале; проявляют интерес к игре на доступных музыкальных инструментах;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озиторов, исполнителей, которые им нравятся, аргументировать свой выбор;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ругозора.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слух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называть знакомые народные музыкальные инструменты;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определять принадлежность музыкальных произведений и их фрагментов к композиторскому или народному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творчеству;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нров с сопровождением и без сопровождения;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слух произведения классической музыки, называть автора и произведение, исполнительский состав;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мпозиторов-классиков;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лассиков;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композитором для создания музыкального образа;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ающийся научится: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роения;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 и исполнять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народной и композиторской музыки других стран;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 модуля № 5 «Духовная музыка» обучающийся научится: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о-сценических жанров (опера, балет, оперетта, мюзикл);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р, сценарист, режиссёр, хореограф, певец, художник и другие.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разнообразные виды и жанры, современной музыкальной культуры, стремиться к расширению музыкального к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ругозора; 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анализировать, называть музыкально-выразительные средства, 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мота» обучающийся научится: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ачение соответствующих терминов;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термина «муз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992594" w:rsidRPr="004E3A48" w:rsidRDefault="00D272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</w:t>
      </w:r>
      <w:r w:rsidRPr="004E3A4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песни с простым мелодическим рисунком.</w:t>
      </w:r>
    </w:p>
    <w:p w:rsidR="00992594" w:rsidRPr="004E3A48" w:rsidRDefault="00992594">
      <w:pPr>
        <w:rPr>
          <w:rFonts w:ascii="Times New Roman" w:hAnsi="Times New Roman" w:cs="Times New Roman"/>
          <w:sz w:val="24"/>
          <w:szCs w:val="24"/>
          <w:lang w:val="ru-RU"/>
        </w:rPr>
        <w:sectPr w:rsidR="00992594" w:rsidRPr="004E3A48">
          <w:pgSz w:w="11906" w:h="16383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0332789"/>
      <w:bookmarkEnd w:id="3"/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992594" w:rsidRPr="004E3A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русские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Л.ван Бетховен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Чайковский «Мама», «Игра в лошадки» из Детского альбома, С.С.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ван Бетховен Марш «Афинские развалины», И.Брамс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А. Спадавеккиа «Добрый жук», песня из к/ф «Золушка»,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победителей»; В. Соловьев-Седой Марш нахимовцев; песни, посвящённые Дню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стран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«Гусята» –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Звучание храма: П.И. Чайковский «Утренняя молитва» и «В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классики:В.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Моцарт «Колыбельная»; А.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Весь мир звучит: Н.А. Римский-Корсаков «Похвала пустыне»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92594" w:rsidRPr="004E3A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ИНВАРИАНТНАЯ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ЧАСТЬ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русские народные песни «Из-под дуба,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Классическая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Диалог культур: М.И. Глинка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сцене, на экране: фильм-балет «Хрустальный башмачок» (балет С.С.Прокофьева «Золушка»);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муз.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Д. Херман «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Dolly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О.Газманов «Люси» в исполнении Р.Газманова (6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23"/>
      </w:tblGrid>
      <w:tr w:rsidR="00992594" w:rsidRPr="004E3A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в творчестве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 – исполнитель –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Кабалевского, сл.Е.Долматовског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ЦОК </w:t>
            </w:r>
            <w:hyperlink r:id="rId16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«Шествие солнца».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оперы Н.А. Римского-Корсакова «Снегурочка».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на войне, музыка о войне: песни Великой Отечественной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отечественных и зарубежных композиторов: «Мама» русского композитора В. Гаврилина и итальянского — Ч.Биксио;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А.Хачатурян «Танец с саблями» из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Сюжет музыкального спектакля: мюзиклы «Семеро козлят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создаёт музыкальный спектакль: В.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SHAMAN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джаза: «Колыбельная» из оперы Дж.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36"/>
      </w:tblGrid>
      <w:tr w:rsidR="00992594" w:rsidRPr="004E3A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«Выходили красны девицы», «Вдоль да по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Якутские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народные мелодии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Программная музыка: Н.А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Никитин «Это очень интересно», «Пони», «Сказка по лесу идет», «Резиновый ёжик»; Г.В.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Сцена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Балет: А. Хачатурян. Балет «Гаянэ»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20332790"/>
      <w:bookmarkEnd w:id="6"/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92594" w:rsidRPr="004E3A4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 стран ближнего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92594" w:rsidRPr="004E3A4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 народов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Театр оперы и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88"/>
        <w:gridCol w:w="1190"/>
        <w:gridCol w:w="1841"/>
        <w:gridCol w:w="2698"/>
        <w:gridCol w:w="1125"/>
        <w:gridCol w:w="15"/>
        <w:gridCol w:w="1128"/>
      </w:tblGrid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9" w:type="dxa"/>
            <w:gridSpan w:val="3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6A62EC">
        <w:trPr>
          <w:trHeight w:val="517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15D8F" w:rsidRPr="004E3A48" w:rsidRDefault="00D15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15D8F" w:rsidRPr="004E3A48" w:rsidRDefault="00D15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15D8F" w:rsidRPr="004E3A48" w:rsidRDefault="00D15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57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15D8F" w:rsidRPr="004E3A48" w:rsidRDefault="00D1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GoBack" w:colFirst="5" w:colLast="6"/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D15D8F" w:rsidRPr="004E3A48" w:rsidRDefault="00D15D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8" w:type="dxa"/>
            <w:vMerge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15D8F" w:rsidRPr="008C118C" w:rsidRDefault="008C118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118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D15D8F" w:rsidRPr="008C118C" w:rsidRDefault="008C118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118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bookmarkEnd w:id="8"/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[Музыка на войне, музыка о войне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композиторов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[Религиозные праздники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8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left w:val="single" w:sz="4" w:space="0" w:color="auto"/>
            </w:tcBorders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D8F" w:rsidRPr="004E3A48" w:rsidTr="00D15D8F">
        <w:trPr>
          <w:gridAfter w:val="3"/>
          <w:wAfter w:w="226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:rsidR="00D15D8F" w:rsidRPr="004E3A48" w:rsidRDefault="00D15D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777"/>
        <w:gridCol w:w="1190"/>
        <w:gridCol w:w="1841"/>
        <w:gridCol w:w="1910"/>
        <w:gridCol w:w="1347"/>
        <w:gridCol w:w="3050"/>
      </w:tblGrid>
      <w:tr w:rsidR="00992594" w:rsidRPr="004E3A4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99484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942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98962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 стран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9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Современные обработки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95050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E3A4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</w:hyperlink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94" w:rsidRPr="004E3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92594" w:rsidRPr="004E3A48" w:rsidRDefault="00D272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594" w:rsidRPr="004E3A48" w:rsidRDefault="009925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20332791"/>
      <w:bookmarkEnd w:id="7"/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92594" w:rsidRPr="004E3A48" w:rsidRDefault="00D272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92594" w:rsidRPr="004E3A48" w:rsidRDefault="00D272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992594" w:rsidRPr="004E3A48" w:rsidRDefault="00D272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992594" w:rsidRPr="004E3A48" w:rsidRDefault="00D272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992594" w:rsidRPr="004E3A48" w:rsidRDefault="00D272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92594" w:rsidRPr="004E3A48" w:rsidRDefault="00D272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992594" w:rsidRPr="004E3A48" w:rsidRDefault="009925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2594" w:rsidRPr="004E3A48" w:rsidRDefault="00D272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</w:t>
      </w:r>
      <w:r w:rsidRPr="004E3A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РЕСУРСЫ СЕТИ ИНТЕРНЕТ</w:t>
      </w:r>
    </w:p>
    <w:p w:rsidR="00992594" w:rsidRPr="004E3A48" w:rsidRDefault="00D272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E3A48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4E3A48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4E3A48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992594" w:rsidRPr="004E3A48" w:rsidRDefault="00992594">
      <w:pPr>
        <w:rPr>
          <w:rFonts w:ascii="Times New Roman" w:hAnsi="Times New Roman" w:cs="Times New Roman"/>
          <w:sz w:val="24"/>
          <w:szCs w:val="24"/>
        </w:rPr>
        <w:sectPr w:rsidR="00992594" w:rsidRPr="004E3A4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2727E" w:rsidRPr="004E3A48" w:rsidRDefault="00D2727E">
      <w:pPr>
        <w:rPr>
          <w:rFonts w:ascii="Times New Roman" w:hAnsi="Times New Roman" w:cs="Times New Roman"/>
          <w:sz w:val="24"/>
          <w:szCs w:val="24"/>
        </w:rPr>
      </w:pPr>
    </w:p>
    <w:sectPr w:rsidR="00D2727E" w:rsidRPr="004E3A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92594"/>
    <w:rsid w:val="004E3A48"/>
    <w:rsid w:val="008C118C"/>
    <w:rsid w:val="00992594"/>
    <w:rsid w:val="00D15D8F"/>
    <w:rsid w:val="00D2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1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15D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9484" TargetMode="External"/><Relationship Id="rId68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505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9ad8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2cc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8bb0" TargetMode="External"/><Relationship Id="rId69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962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8d8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72</Pages>
  <Words>16757</Words>
  <Characters>95517</Characters>
  <Application>Microsoft Office Word</Application>
  <DocSecurity>0</DocSecurity>
  <Lines>795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4</cp:revision>
  <cp:lastPrinted>2023-09-20T17:10:00Z</cp:lastPrinted>
  <dcterms:created xsi:type="dcterms:W3CDTF">2023-09-20T16:30:00Z</dcterms:created>
  <dcterms:modified xsi:type="dcterms:W3CDTF">2023-09-20T17:12:00Z</dcterms:modified>
</cp:coreProperties>
</file>